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马克思主义学院研究生</w:t>
      </w:r>
      <w:r>
        <w:rPr>
          <w:rFonts w:hint="eastAsia" w:asciiTheme="minorEastAsia" w:hAnsiTheme="minorEastAsia"/>
          <w:b/>
          <w:sz w:val="32"/>
          <w:szCs w:val="32"/>
        </w:rPr>
        <w:t>“底线”必读书目一览表</w:t>
      </w:r>
    </w:p>
    <w:tbl>
      <w:tblPr>
        <w:tblStyle w:val="5"/>
        <w:tblW w:w="84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099"/>
        <w:gridCol w:w="2222"/>
        <w:gridCol w:w="19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第一学期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第二学期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第三学期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100" w:type="dxa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思想政治教育</w:t>
            </w:r>
          </w:p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(学术型硕士)</w:t>
            </w:r>
          </w:p>
        </w:tc>
        <w:tc>
          <w:tcPr>
            <w:tcW w:w="2099" w:type="dxa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郑永廷、刘书林、沈壮海:《思想政治教育学原理》（第二版），马工程重点教材，高等教育出版社。</w:t>
            </w:r>
          </w:p>
        </w:tc>
        <w:tc>
          <w:tcPr>
            <w:tcW w:w="2222" w:type="dxa"/>
          </w:tcPr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郑永廷：《思想政治教育方法论》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2015年版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，高等教育出版社。</w:t>
            </w:r>
          </w:p>
        </w:tc>
        <w:tc>
          <w:tcPr>
            <w:tcW w:w="1979" w:type="dxa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周琪：《思想政治教育基础理论前沿问题研究》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2018年版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，人民出版社。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100" w:type="dxa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马克思主义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基本原理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(学术型硕士)</w:t>
            </w:r>
          </w:p>
        </w:tc>
        <w:tc>
          <w:tcPr>
            <w:tcW w:w="2099" w:type="dxa"/>
          </w:tcPr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马工程编写组：《马克思主义发展史》，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  <w:lang w:eastAsia="zh-CN"/>
              </w:rPr>
              <w:t>高等教育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出版社。</w:t>
            </w: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222" w:type="dxa"/>
          </w:tcPr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1.张雷声：《马克思主义基本原理专题研究》，中国人民大学出版社。</w:t>
            </w: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黄楠森：《马克思主义哲学史》，高等教育出版社。</w:t>
            </w:r>
          </w:p>
        </w:tc>
        <w:tc>
          <w:tcPr>
            <w:tcW w:w="1979" w:type="dxa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1.张亮：《马克思主义哲学前沿问题导引》，北京师范大学出版社。</w:t>
            </w: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2.马俊峰、马应超：《马克思主义政治经济学热点问题研究》，中国社会科学出版社。</w:t>
            </w: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3.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张一兵：《当代国外马克思主义研究》，北京师范大学出版社。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2100" w:type="dxa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马克思主义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中国化</w:t>
            </w: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研究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(学术型硕士)</w:t>
            </w:r>
          </w:p>
        </w:tc>
        <w:tc>
          <w:tcPr>
            <w:tcW w:w="2099" w:type="dxa"/>
          </w:tcPr>
          <w:p>
            <w:pPr>
              <w:rPr>
                <w:rFonts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  <w:t>1.中共中央党史研究室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  <w:t>《中国共产党历史》两卷本（1921—1978），中共党史出版社。</w:t>
            </w: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  <w:t>2.谢春涛：《历史的轨迹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  <w:t>中国共产党为什么能？》，新世界出版社。</w:t>
            </w:r>
          </w:p>
        </w:tc>
        <w:tc>
          <w:tcPr>
            <w:tcW w:w="2222" w:type="dxa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  <w:t>1.石仲泉：《中国共产党与马克思主义中国化》，中国人民大学出版社。</w:t>
            </w:r>
          </w:p>
          <w:p>
            <w:pPr>
              <w:tabs>
                <w:tab w:val="left" w:pos="312"/>
              </w:tabs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  <w:t>2.龚育之、石仲泉：《马克思主义中国化研究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  <w:t>历史进程和基本经验》（上下册），北京人民出版社。</w:t>
            </w:r>
          </w:p>
        </w:tc>
        <w:tc>
          <w:tcPr>
            <w:tcW w:w="1979" w:type="dxa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  <w:t>中共中央宣传部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  <w:t>《习近平新时代中国特色社会主义思想学习纲要》，学习出版社、人民出版社。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2100" w:type="dxa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近现代史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基本问题研究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(学术型硕士)</w:t>
            </w:r>
          </w:p>
          <w:p>
            <w:pP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1.胡绳著：《从鸦片战争到五四运动》（上、下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  <w:lang w:eastAsia="zh-CN"/>
              </w:rPr>
              <w:t>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）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2010年版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，人民出版社。</w:t>
            </w: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2.陈旭麓：《近代中国社会的新陈代谢》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2018年版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，三联书店。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吴汉全：《中国现代政治史》（全3卷）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2015年版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，人民出版社。</w:t>
            </w:r>
          </w:p>
          <w:p>
            <w:pP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  <w:t>中共中央党史研究室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1"/>
                <w:szCs w:val="21"/>
              </w:rPr>
              <w:t>《中国共产党历史》两卷4册（1921—1978），，中共党史出版社。</w:t>
            </w: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0D3"/>
    <w:rsid w:val="00460D45"/>
    <w:rsid w:val="00467791"/>
    <w:rsid w:val="004B2E4F"/>
    <w:rsid w:val="008F4241"/>
    <w:rsid w:val="009E3875"/>
    <w:rsid w:val="00A773A8"/>
    <w:rsid w:val="00AB7616"/>
    <w:rsid w:val="00AD484D"/>
    <w:rsid w:val="00AF43B3"/>
    <w:rsid w:val="00B51F41"/>
    <w:rsid w:val="00B71280"/>
    <w:rsid w:val="00B90E40"/>
    <w:rsid w:val="00BE40D3"/>
    <w:rsid w:val="00D02715"/>
    <w:rsid w:val="01541005"/>
    <w:rsid w:val="01712FCD"/>
    <w:rsid w:val="02C25E01"/>
    <w:rsid w:val="035554A0"/>
    <w:rsid w:val="03B04753"/>
    <w:rsid w:val="05502716"/>
    <w:rsid w:val="05591A4E"/>
    <w:rsid w:val="05BE4289"/>
    <w:rsid w:val="05CD1E18"/>
    <w:rsid w:val="05F37C89"/>
    <w:rsid w:val="06745D38"/>
    <w:rsid w:val="06E8092E"/>
    <w:rsid w:val="06F77EB2"/>
    <w:rsid w:val="07D830B5"/>
    <w:rsid w:val="081B11CF"/>
    <w:rsid w:val="092E69FA"/>
    <w:rsid w:val="0C9E5560"/>
    <w:rsid w:val="0CB83B90"/>
    <w:rsid w:val="0CD052B2"/>
    <w:rsid w:val="0D6436B8"/>
    <w:rsid w:val="0DEA71DF"/>
    <w:rsid w:val="0E942669"/>
    <w:rsid w:val="0F8B6637"/>
    <w:rsid w:val="107332FB"/>
    <w:rsid w:val="114415B7"/>
    <w:rsid w:val="1166656A"/>
    <w:rsid w:val="139239C6"/>
    <w:rsid w:val="16FA4FA4"/>
    <w:rsid w:val="17503503"/>
    <w:rsid w:val="188E2E92"/>
    <w:rsid w:val="19943099"/>
    <w:rsid w:val="1A971C08"/>
    <w:rsid w:val="1AF759FB"/>
    <w:rsid w:val="1D62255B"/>
    <w:rsid w:val="1DD25398"/>
    <w:rsid w:val="1E035A15"/>
    <w:rsid w:val="20F218ED"/>
    <w:rsid w:val="213A74C1"/>
    <w:rsid w:val="22095CFA"/>
    <w:rsid w:val="22105687"/>
    <w:rsid w:val="221B0637"/>
    <w:rsid w:val="22354684"/>
    <w:rsid w:val="224C1283"/>
    <w:rsid w:val="22CB2BB9"/>
    <w:rsid w:val="22E201C8"/>
    <w:rsid w:val="232A1D0C"/>
    <w:rsid w:val="23540EBE"/>
    <w:rsid w:val="249004F5"/>
    <w:rsid w:val="255E42C3"/>
    <w:rsid w:val="2583537C"/>
    <w:rsid w:val="25982E92"/>
    <w:rsid w:val="25EB07E3"/>
    <w:rsid w:val="26064649"/>
    <w:rsid w:val="27F34818"/>
    <w:rsid w:val="28B7537E"/>
    <w:rsid w:val="28B80A5C"/>
    <w:rsid w:val="2AC348C5"/>
    <w:rsid w:val="2AC75DD3"/>
    <w:rsid w:val="2BCC4F6B"/>
    <w:rsid w:val="2C8A351E"/>
    <w:rsid w:val="2DD613FE"/>
    <w:rsid w:val="2DDF6132"/>
    <w:rsid w:val="2DF15527"/>
    <w:rsid w:val="2EDE5E37"/>
    <w:rsid w:val="309B0950"/>
    <w:rsid w:val="30C60A99"/>
    <w:rsid w:val="310C750D"/>
    <w:rsid w:val="318608AE"/>
    <w:rsid w:val="31CA2B68"/>
    <w:rsid w:val="32033F54"/>
    <w:rsid w:val="326643B4"/>
    <w:rsid w:val="327F240F"/>
    <w:rsid w:val="32A21530"/>
    <w:rsid w:val="33464509"/>
    <w:rsid w:val="343F7EE4"/>
    <w:rsid w:val="34DA0ACD"/>
    <w:rsid w:val="34DA32B0"/>
    <w:rsid w:val="361A0A94"/>
    <w:rsid w:val="36C666AA"/>
    <w:rsid w:val="37577934"/>
    <w:rsid w:val="376327AB"/>
    <w:rsid w:val="382C0EEE"/>
    <w:rsid w:val="3A6F07EC"/>
    <w:rsid w:val="3BC1790B"/>
    <w:rsid w:val="3C270672"/>
    <w:rsid w:val="3CBD0495"/>
    <w:rsid w:val="3CDE5515"/>
    <w:rsid w:val="3DB557D5"/>
    <w:rsid w:val="3EE77E68"/>
    <w:rsid w:val="3EEF35F3"/>
    <w:rsid w:val="3F0F4E51"/>
    <w:rsid w:val="3F6A4133"/>
    <w:rsid w:val="3F925FD8"/>
    <w:rsid w:val="3FE127CE"/>
    <w:rsid w:val="404268E1"/>
    <w:rsid w:val="40D430D4"/>
    <w:rsid w:val="40E50659"/>
    <w:rsid w:val="40EF6258"/>
    <w:rsid w:val="413F6AC2"/>
    <w:rsid w:val="41BC0A9D"/>
    <w:rsid w:val="41C11A93"/>
    <w:rsid w:val="41DD2002"/>
    <w:rsid w:val="43606C08"/>
    <w:rsid w:val="43A15077"/>
    <w:rsid w:val="46C83433"/>
    <w:rsid w:val="4927432E"/>
    <w:rsid w:val="494A58DB"/>
    <w:rsid w:val="496B1630"/>
    <w:rsid w:val="49DC0349"/>
    <w:rsid w:val="4A030A01"/>
    <w:rsid w:val="4B8A3F7E"/>
    <w:rsid w:val="4B8D1485"/>
    <w:rsid w:val="4C5F65F5"/>
    <w:rsid w:val="4C72709C"/>
    <w:rsid w:val="4CC718C9"/>
    <w:rsid w:val="4D09720E"/>
    <w:rsid w:val="4D0B6B7A"/>
    <w:rsid w:val="4DC46590"/>
    <w:rsid w:val="4FEB6203"/>
    <w:rsid w:val="50767123"/>
    <w:rsid w:val="51576B4B"/>
    <w:rsid w:val="52AC377B"/>
    <w:rsid w:val="52D14B32"/>
    <w:rsid w:val="535D0B36"/>
    <w:rsid w:val="54DA1B2E"/>
    <w:rsid w:val="55D25A55"/>
    <w:rsid w:val="55DD438D"/>
    <w:rsid w:val="55E723D5"/>
    <w:rsid w:val="56C361FD"/>
    <w:rsid w:val="582D5CA9"/>
    <w:rsid w:val="58D745AF"/>
    <w:rsid w:val="598A5996"/>
    <w:rsid w:val="5A744BFF"/>
    <w:rsid w:val="5C104C4B"/>
    <w:rsid w:val="5D926B3F"/>
    <w:rsid w:val="5DB441EE"/>
    <w:rsid w:val="5DB70C3B"/>
    <w:rsid w:val="5F2A145C"/>
    <w:rsid w:val="5F5A0B79"/>
    <w:rsid w:val="61066ABF"/>
    <w:rsid w:val="6120605D"/>
    <w:rsid w:val="617F0784"/>
    <w:rsid w:val="61A54B84"/>
    <w:rsid w:val="62B15180"/>
    <w:rsid w:val="64FD768A"/>
    <w:rsid w:val="660A5BC0"/>
    <w:rsid w:val="664E142B"/>
    <w:rsid w:val="6A945BAD"/>
    <w:rsid w:val="6C110A2F"/>
    <w:rsid w:val="6C8E425C"/>
    <w:rsid w:val="6CB925AC"/>
    <w:rsid w:val="6D3C5BA6"/>
    <w:rsid w:val="6D46198A"/>
    <w:rsid w:val="6DA5447A"/>
    <w:rsid w:val="6F762104"/>
    <w:rsid w:val="6FEE5A8A"/>
    <w:rsid w:val="70057433"/>
    <w:rsid w:val="70357AD4"/>
    <w:rsid w:val="7191186D"/>
    <w:rsid w:val="720E3D71"/>
    <w:rsid w:val="74E411E3"/>
    <w:rsid w:val="75AA2A01"/>
    <w:rsid w:val="75C00712"/>
    <w:rsid w:val="75D04DDB"/>
    <w:rsid w:val="76821EC5"/>
    <w:rsid w:val="76FC317D"/>
    <w:rsid w:val="777E0372"/>
    <w:rsid w:val="783E6837"/>
    <w:rsid w:val="787E5626"/>
    <w:rsid w:val="78D34A05"/>
    <w:rsid w:val="79442EA3"/>
    <w:rsid w:val="79FF4B7C"/>
    <w:rsid w:val="7A0430E0"/>
    <w:rsid w:val="7A584A02"/>
    <w:rsid w:val="7A761FAA"/>
    <w:rsid w:val="7AC1627C"/>
    <w:rsid w:val="7B27084C"/>
    <w:rsid w:val="7CD24BC7"/>
    <w:rsid w:val="7F1B7302"/>
    <w:rsid w:val="7F5C2267"/>
    <w:rsid w:val="7FF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1324</Characters>
  <Lines>11</Lines>
  <Paragraphs>3</Paragraphs>
  <TotalTime>1</TotalTime>
  <ScaleCrop>false</ScaleCrop>
  <LinksUpToDate>false</LinksUpToDate>
  <CharactersWithSpaces>1553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2019-09-01T07:32:00Z</dcterms:created>
  <dc:creator>dell</dc:creator>
  <cp:lastModifiedBy>路飞</cp:lastModifiedBy>
  <dcterms:modified xsi:type="dcterms:W3CDTF">2019-10-31T02:39:19Z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